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2699" w14:textId="1DD7BC18" w:rsidR="00047532" w:rsidRDefault="00000000">
      <w:pPr>
        <w:pStyle w:val="BodyText"/>
        <w:rPr>
          <w:rFonts w:ascii="Times New Roman"/>
          <w:i w:val="0"/>
          <w:sz w:val="56"/>
        </w:rPr>
      </w:pPr>
      <w:r>
        <w:rPr>
          <w:rFonts w:ascii="Times New Roman"/>
          <w:i w:val="0"/>
          <w:noProof/>
          <w:sz w:val="56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124D7195" wp14:editId="4899281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3509" cy="1757045"/>
                <wp:effectExtent l="0" t="0" r="952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3509" cy="1757045"/>
                          <a:chOff x="0" y="0"/>
                          <a:chExt cx="7763509" cy="175704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A blue and yellow square  Description automatically generated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256" cy="1741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15240"/>
                            <a:ext cx="7763509" cy="1741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94F5B5" w14:textId="77777777" w:rsidR="00047532" w:rsidRDefault="00047532">
                              <w:pPr>
                                <w:spacing w:before="215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 w14:paraId="3FA30EC0" w14:textId="77777777" w:rsidR="00047532" w:rsidRDefault="00000000">
                              <w:pPr>
                                <w:spacing w:line="276" w:lineRule="auto"/>
                                <w:ind w:left="9360" w:right="515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color w:val="FFFFFF"/>
                                  <w:sz w:val="18"/>
                                </w:rPr>
                                <w:t xml:space="preserve">Holocaust Survivor </w:t>
                              </w:r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sz w:val="18"/>
                                </w:rPr>
                                <w:t xml:space="preserve">Program </w:t>
                              </w:r>
                              <w:hyperlink r:id="rId6">
                                <w:r>
                                  <w:rPr>
                                    <w:rFonts w:ascii="Verdana"/>
                                    <w:color w:val="FFFFFF"/>
                                    <w:spacing w:val="-2"/>
                                    <w:sz w:val="18"/>
                                  </w:rPr>
                                  <w:t>hspoutreach@selfhelp.net</w:t>
                                </w:r>
                              </w:hyperlink>
                              <w:r>
                                <w:rPr>
                                  <w:rFonts w:ascii="Verdana"/>
                                  <w:color w:val="FFFFFF"/>
                                  <w:spacing w:val="-2"/>
                                  <w:sz w:val="18"/>
                                </w:rPr>
                                <w:t xml:space="preserve"> 212-971-5475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4D7195" id="Group 1" o:spid="_x0000_s1026" style="position:absolute;margin-left:0;margin-top:0;width:611.3pt;height:138.35pt;z-index:251657728;mso-wrap-distance-left:0;mso-wrap-distance-right:0;mso-position-horizontal-relative:page;mso-position-vertical-relative:page;mso-height-relative:margin" coordsize="77635,17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A blue and yellow square  Description automatically generated " style="position:absolute;width:77632;height:17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">
                  <v:imagedata r:id="rId7" o:title="A blue and yellow square  Description automatically generated 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top:152;width:77635;height:17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A94F5B5" w14:textId="77777777" w:rsidR="00047532" w:rsidRDefault="00047532">
                        <w:pPr>
                          <w:spacing w:before="215"/>
                          <w:rPr>
                            <w:i/>
                            <w:sz w:val="18"/>
                          </w:rPr>
                        </w:pPr>
                      </w:p>
                      <w:p w14:paraId="3FA30EC0" w14:textId="77777777" w:rsidR="00047532" w:rsidRDefault="00000000">
                        <w:pPr>
                          <w:spacing w:line="276" w:lineRule="auto"/>
                          <w:ind w:left="9360" w:right="515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color w:val="FFFFFF"/>
                            <w:sz w:val="18"/>
                          </w:rPr>
                          <w:t xml:space="preserve">Holocaust Survivor </w:t>
                        </w:r>
                        <w:r>
                          <w:rPr>
                            <w:rFonts w:ascii="Verdana"/>
                            <w:color w:val="FFFFFF"/>
                            <w:spacing w:val="-2"/>
                            <w:sz w:val="18"/>
                          </w:rPr>
                          <w:t xml:space="preserve">Program </w:t>
                        </w:r>
                        <w:hyperlink r:id="rId8">
                          <w:r>
                            <w:rPr>
                              <w:rFonts w:ascii="Verdana"/>
                              <w:color w:val="FFFFFF"/>
                              <w:spacing w:val="-2"/>
                              <w:sz w:val="18"/>
                            </w:rPr>
                            <w:t>hspoutreach@selfhelp.net</w:t>
                          </w:r>
                        </w:hyperlink>
                        <w:r>
                          <w:rPr>
                            <w:rFonts w:ascii="Verdana"/>
                            <w:color w:val="FFFFFF"/>
                            <w:spacing w:val="-2"/>
                            <w:sz w:val="18"/>
                          </w:rPr>
                          <w:t xml:space="preserve"> 212-971-5475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474B3D7" w14:textId="7857A0A9" w:rsidR="00047532" w:rsidRDefault="00974A24">
      <w:pPr>
        <w:pStyle w:val="BodyText"/>
        <w:rPr>
          <w:rFonts w:ascii="Times New Roman"/>
          <w:i w:val="0"/>
          <w:sz w:val="56"/>
        </w:rPr>
      </w:pPr>
      <w:r>
        <w:rPr>
          <w:rFonts w:ascii="Palatino Linotype" w:hAnsi="Palatino Linotype"/>
          <w:noProof/>
          <w:color w:val="153683"/>
          <w:sz w:val="56"/>
          <w:szCs w:val="56"/>
        </w:rPr>
        <w:drawing>
          <wp:anchor distT="0" distB="0" distL="114300" distR="114300" simplePos="0" relativeHeight="251658752" behindDoc="0" locked="0" layoutInCell="1" allowOverlap="1" wp14:anchorId="5A055D12" wp14:editId="0D9114DD">
            <wp:simplePos x="0" y="0"/>
            <wp:positionH relativeFrom="margin">
              <wp:posOffset>342900</wp:posOffset>
            </wp:positionH>
            <wp:positionV relativeFrom="paragraph">
              <wp:posOffset>10160</wp:posOffset>
            </wp:positionV>
            <wp:extent cx="2819902" cy="777240"/>
            <wp:effectExtent l="0" t="0" r="0" b="3810"/>
            <wp:wrapNone/>
            <wp:docPr id="1830811928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11928" name="Picture 2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90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42D79" w14:textId="77777777" w:rsidR="00047532" w:rsidRDefault="00047532">
      <w:pPr>
        <w:pStyle w:val="BodyText"/>
        <w:rPr>
          <w:rFonts w:ascii="Times New Roman"/>
          <w:i w:val="0"/>
          <w:sz w:val="56"/>
        </w:rPr>
      </w:pPr>
    </w:p>
    <w:p w14:paraId="42F16A27" w14:textId="77777777" w:rsidR="00047532" w:rsidRDefault="00047532">
      <w:pPr>
        <w:pStyle w:val="BodyText"/>
        <w:spacing w:before="304"/>
        <w:rPr>
          <w:rFonts w:ascii="Times New Roman"/>
          <w:i w:val="0"/>
          <w:sz w:val="56"/>
        </w:rPr>
      </w:pPr>
    </w:p>
    <w:p w14:paraId="428222EC" w14:textId="77777777" w:rsidR="00047532" w:rsidRDefault="00000000">
      <w:pPr>
        <w:pStyle w:val="Heading1"/>
      </w:pPr>
      <w:r>
        <w:rPr>
          <w:color w:val="143683"/>
        </w:rPr>
        <w:t>Holocaust</w:t>
      </w:r>
      <w:r>
        <w:rPr>
          <w:color w:val="143683"/>
          <w:spacing w:val="-23"/>
        </w:rPr>
        <w:t xml:space="preserve"> </w:t>
      </w:r>
      <w:r>
        <w:rPr>
          <w:color w:val="143683"/>
        </w:rPr>
        <w:t>Survivor</w:t>
      </w:r>
      <w:r>
        <w:rPr>
          <w:color w:val="143683"/>
          <w:spacing w:val="-23"/>
        </w:rPr>
        <w:t xml:space="preserve"> </w:t>
      </w:r>
      <w:r>
        <w:rPr>
          <w:color w:val="143683"/>
          <w:spacing w:val="-2"/>
        </w:rPr>
        <w:t>Program</w:t>
      </w:r>
    </w:p>
    <w:p w14:paraId="15829FE3" w14:textId="77777777" w:rsidR="00047532" w:rsidRDefault="00000000">
      <w:pPr>
        <w:spacing w:before="114" w:line="276" w:lineRule="auto"/>
        <w:ind w:left="520" w:right="521"/>
        <w:jc w:val="center"/>
        <w:rPr>
          <w:sz w:val="32"/>
        </w:rPr>
      </w:pPr>
      <w:r>
        <w:rPr>
          <w:color w:val="143683"/>
          <w:sz w:val="32"/>
        </w:rPr>
        <w:t>When</w:t>
      </w:r>
      <w:r>
        <w:rPr>
          <w:color w:val="143683"/>
          <w:spacing w:val="-5"/>
          <w:sz w:val="32"/>
        </w:rPr>
        <w:t xml:space="preserve"> </w:t>
      </w:r>
      <w:r>
        <w:rPr>
          <w:color w:val="143683"/>
          <w:sz w:val="32"/>
        </w:rPr>
        <w:t>Holocaust</w:t>
      </w:r>
      <w:r>
        <w:rPr>
          <w:color w:val="143683"/>
          <w:spacing w:val="-4"/>
          <w:sz w:val="32"/>
        </w:rPr>
        <w:t xml:space="preserve"> </w:t>
      </w:r>
      <w:r>
        <w:rPr>
          <w:color w:val="143683"/>
          <w:sz w:val="32"/>
        </w:rPr>
        <w:t>survivors</w:t>
      </w:r>
      <w:r>
        <w:rPr>
          <w:color w:val="143683"/>
          <w:spacing w:val="-4"/>
          <w:sz w:val="32"/>
        </w:rPr>
        <w:t xml:space="preserve"> </w:t>
      </w:r>
      <w:r>
        <w:rPr>
          <w:color w:val="143683"/>
          <w:sz w:val="32"/>
        </w:rPr>
        <w:t>receive</w:t>
      </w:r>
      <w:r>
        <w:rPr>
          <w:color w:val="143683"/>
          <w:spacing w:val="-4"/>
          <w:sz w:val="32"/>
        </w:rPr>
        <w:t xml:space="preserve"> </w:t>
      </w:r>
      <w:r>
        <w:rPr>
          <w:color w:val="143683"/>
          <w:sz w:val="32"/>
        </w:rPr>
        <w:t>care</w:t>
      </w:r>
      <w:r>
        <w:rPr>
          <w:color w:val="143683"/>
          <w:spacing w:val="-4"/>
          <w:sz w:val="32"/>
        </w:rPr>
        <w:t xml:space="preserve"> </w:t>
      </w:r>
      <w:r>
        <w:rPr>
          <w:color w:val="143683"/>
          <w:sz w:val="32"/>
        </w:rPr>
        <w:t>that</w:t>
      </w:r>
      <w:r>
        <w:rPr>
          <w:color w:val="143683"/>
          <w:spacing w:val="-4"/>
          <w:sz w:val="32"/>
        </w:rPr>
        <w:t xml:space="preserve"> </w:t>
      </w:r>
      <w:r>
        <w:rPr>
          <w:color w:val="143683"/>
          <w:sz w:val="32"/>
        </w:rPr>
        <w:t>respects</w:t>
      </w:r>
      <w:r>
        <w:rPr>
          <w:color w:val="143683"/>
          <w:spacing w:val="-4"/>
          <w:sz w:val="32"/>
        </w:rPr>
        <w:t xml:space="preserve"> </w:t>
      </w:r>
      <w:r>
        <w:rPr>
          <w:color w:val="143683"/>
          <w:sz w:val="32"/>
        </w:rPr>
        <w:t>their</w:t>
      </w:r>
      <w:r>
        <w:rPr>
          <w:color w:val="143683"/>
          <w:spacing w:val="-4"/>
          <w:sz w:val="32"/>
        </w:rPr>
        <w:t xml:space="preserve"> </w:t>
      </w:r>
      <w:r>
        <w:rPr>
          <w:color w:val="143683"/>
          <w:sz w:val="32"/>
        </w:rPr>
        <w:t>experiences,</w:t>
      </w:r>
      <w:r>
        <w:rPr>
          <w:color w:val="143683"/>
          <w:spacing w:val="-5"/>
          <w:sz w:val="32"/>
        </w:rPr>
        <w:t xml:space="preserve"> </w:t>
      </w:r>
      <w:r>
        <w:rPr>
          <w:color w:val="143683"/>
          <w:sz w:val="32"/>
        </w:rPr>
        <w:t>they have the support needed to live dignified lives as they age.</w:t>
      </w:r>
    </w:p>
    <w:p w14:paraId="4F3C8D5F" w14:textId="77777777" w:rsidR="00047532" w:rsidRDefault="00000000">
      <w:pPr>
        <w:spacing w:before="330" w:line="276" w:lineRule="auto"/>
        <w:ind w:left="5416" w:right="706"/>
        <w:rPr>
          <w:sz w:val="27"/>
        </w:rPr>
      </w:pPr>
      <w:r>
        <w:rPr>
          <w:noProof/>
          <w:sz w:val="27"/>
        </w:rPr>
        <w:drawing>
          <wp:anchor distT="0" distB="0" distL="0" distR="0" simplePos="0" relativeHeight="15731200" behindDoc="0" locked="0" layoutInCell="1" allowOverlap="1" wp14:anchorId="06A35325" wp14:editId="42B96731">
            <wp:simplePos x="0" y="0"/>
            <wp:positionH relativeFrom="page">
              <wp:posOffset>444500</wp:posOffset>
            </wp:positionH>
            <wp:positionV relativeFrom="paragraph">
              <wp:posOffset>233512</wp:posOffset>
            </wp:positionV>
            <wp:extent cx="2651518" cy="337311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518" cy="3373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3683"/>
          <w:sz w:val="27"/>
        </w:rPr>
        <w:t>Aging Holocaust survivors face unique challenges receiving care, especially as their needs grow in complexity</w:t>
      </w:r>
      <w:r>
        <w:rPr>
          <w:color w:val="143683"/>
          <w:spacing w:val="-2"/>
          <w:sz w:val="27"/>
        </w:rPr>
        <w:t xml:space="preserve"> </w:t>
      </w:r>
      <w:r>
        <w:rPr>
          <w:color w:val="143683"/>
          <w:sz w:val="27"/>
        </w:rPr>
        <w:t>as</w:t>
      </w:r>
      <w:r>
        <w:rPr>
          <w:color w:val="143683"/>
          <w:spacing w:val="-3"/>
          <w:sz w:val="27"/>
        </w:rPr>
        <w:t xml:space="preserve"> </w:t>
      </w:r>
      <w:r>
        <w:rPr>
          <w:color w:val="143683"/>
          <w:sz w:val="27"/>
        </w:rPr>
        <w:t>they</w:t>
      </w:r>
      <w:r>
        <w:rPr>
          <w:color w:val="143683"/>
          <w:spacing w:val="-5"/>
          <w:sz w:val="27"/>
        </w:rPr>
        <w:t xml:space="preserve"> </w:t>
      </w:r>
      <w:r>
        <w:rPr>
          <w:color w:val="143683"/>
          <w:sz w:val="27"/>
        </w:rPr>
        <w:t>age.</w:t>
      </w:r>
      <w:r>
        <w:rPr>
          <w:color w:val="143683"/>
          <w:spacing w:val="-3"/>
          <w:sz w:val="27"/>
        </w:rPr>
        <w:t xml:space="preserve"> </w:t>
      </w:r>
      <w:r>
        <w:rPr>
          <w:color w:val="143683"/>
          <w:sz w:val="27"/>
        </w:rPr>
        <w:t>We</w:t>
      </w:r>
      <w:r>
        <w:rPr>
          <w:color w:val="143683"/>
          <w:spacing w:val="-5"/>
          <w:sz w:val="27"/>
        </w:rPr>
        <w:t xml:space="preserve"> </w:t>
      </w:r>
      <w:r>
        <w:rPr>
          <w:color w:val="143683"/>
          <w:sz w:val="27"/>
        </w:rPr>
        <w:t>are</w:t>
      </w:r>
      <w:r>
        <w:rPr>
          <w:color w:val="143683"/>
          <w:spacing w:val="-5"/>
          <w:sz w:val="27"/>
        </w:rPr>
        <w:t xml:space="preserve"> </w:t>
      </w:r>
      <w:r>
        <w:rPr>
          <w:color w:val="143683"/>
          <w:sz w:val="27"/>
        </w:rPr>
        <w:t>here</w:t>
      </w:r>
      <w:r>
        <w:rPr>
          <w:color w:val="143683"/>
          <w:spacing w:val="-3"/>
          <w:sz w:val="27"/>
        </w:rPr>
        <w:t xml:space="preserve"> </w:t>
      </w:r>
      <w:r>
        <w:rPr>
          <w:color w:val="143683"/>
          <w:sz w:val="27"/>
        </w:rPr>
        <w:t>to</w:t>
      </w:r>
      <w:r>
        <w:rPr>
          <w:color w:val="143683"/>
          <w:spacing w:val="-2"/>
          <w:sz w:val="27"/>
        </w:rPr>
        <w:t xml:space="preserve"> </w:t>
      </w:r>
      <w:r>
        <w:rPr>
          <w:color w:val="143683"/>
          <w:sz w:val="27"/>
        </w:rPr>
        <w:t>serve</w:t>
      </w:r>
      <w:r>
        <w:rPr>
          <w:color w:val="143683"/>
          <w:spacing w:val="-3"/>
          <w:sz w:val="27"/>
        </w:rPr>
        <w:t xml:space="preserve"> </w:t>
      </w:r>
      <w:r>
        <w:rPr>
          <w:color w:val="143683"/>
          <w:sz w:val="27"/>
        </w:rPr>
        <w:t>as</w:t>
      </w:r>
      <w:r>
        <w:rPr>
          <w:color w:val="143683"/>
          <w:spacing w:val="-3"/>
          <w:sz w:val="27"/>
        </w:rPr>
        <w:t xml:space="preserve"> </w:t>
      </w:r>
      <w:r>
        <w:rPr>
          <w:i/>
          <w:color w:val="143683"/>
          <w:sz w:val="27"/>
        </w:rPr>
        <w:t xml:space="preserve">the last surviving relative </w:t>
      </w:r>
      <w:r>
        <w:rPr>
          <w:color w:val="143683"/>
          <w:sz w:val="27"/>
        </w:rPr>
        <w:t>for every survivor.</w:t>
      </w:r>
    </w:p>
    <w:p w14:paraId="61086168" w14:textId="77777777" w:rsidR="00047532" w:rsidRDefault="00000000">
      <w:pPr>
        <w:pStyle w:val="ListParagraph"/>
        <w:numPr>
          <w:ilvl w:val="0"/>
          <w:numId w:val="1"/>
        </w:numPr>
        <w:tabs>
          <w:tab w:val="left" w:pos="5578"/>
          <w:tab w:val="left" w:pos="5580"/>
        </w:tabs>
        <w:spacing w:before="303"/>
        <w:ind w:right="1058"/>
        <w:rPr>
          <w:sz w:val="25"/>
        </w:rPr>
      </w:pPr>
      <w:r>
        <w:rPr>
          <w:color w:val="143683"/>
          <w:sz w:val="25"/>
        </w:rPr>
        <w:t>Operating</w:t>
      </w:r>
      <w:r>
        <w:rPr>
          <w:color w:val="143683"/>
          <w:spacing w:val="-6"/>
          <w:sz w:val="25"/>
        </w:rPr>
        <w:t xml:space="preserve"> </w:t>
      </w:r>
      <w:r>
        <w:rPr>
          <w:color w:val="143683"/>
          <w:sz w:val="25"/>
        </w:rPr>
        <w:t>the</w:t>
      </w:r>
      <w:r>
        <w:rPr>
          <w:color w:val="143683"/>
          <w:spacing w:val="-5"/>
          <w:sz w:val="25"/>
        </w:rPr>
        <w:t xml:space="preserve"> </w:t>
      </w:r>
      <w:r>
        <w:rPr>
          <w:color w:val="143683"/>
          <w:sz w:val="25"/>
        </w:rPr>
        <w:t>oldest</w:t>
      </w:r>
      <w:r>
        <w:rPr>
          <w:color w:val="143683"/>
          <w:spacing w:val="-5"/>
          <w:sz w:val="25"/>
        </w:rPr>
        <w:t xml:space="preserve"> </w:t>
      </w:r>
      <w:r>
        <w:rPr>
          <w:color w:val="143683"/>
          <w:sz w:val="25"/>
        </w:rPr>
        <w:t>and</w:t>
      </w:r>
      <w:r>
        <w:rPr>
          <w:color w:val="143683"/>
          <w:spacing w:val="-6"/>
          <w:sz w:val="25"/>
        </w:rPr>
        <w:t xml:space="preserve"> </w:t>
      </w:r>
      <w:r>
        <w:rPr>
          <w:color w:val="143683"/>
          <w:sz w:val="25"/>
        </w:rPr>
        <w:t>largest</w:t>
      </w:r>
      <w:r>
        <w:rPr>
          <w:color w:val="143683"/>
          <w:spacing w:val="-5"/>
          <w:sz w:val="25"/>
        </w:rPr>
        <w:t xml:space="preserve"> </w:t>
      </w:r>
      <w:r>
        <w:rPr>
          <w:color w:val="143683"/>
          <w:sz w:val="25"/>
        </w:rPr>
        <w:t>program</w:t>
      </w:r>
      <w:r>
        <w:rPr>
          <w:color w:val="143683"/>
          <w:spacing w:val="-7"/>
          <w:sz w:val="25"/>
        </w:rPr>
        <w:t xml:space="preserve"> </w:t>
      </w:r>
      <w:r>
        <w:rPr>
          <w:color w:val="143683"/>
          <w:sz w:val="25"/>
        </w:rPr>
        <w:t>providing comprehensive services to Holocaust survivors in North America more than 5,000 survivors</w:t>
      </w:r>
    </w:p>
    <w:p w14:paraId="198DC234" w14:textId="77777777" w:rsidR="00047532" w:rsidRDefault="00000000">
      <w:pPr>
        <w:pStyle w:val="ListParagraph"/>
        <w:numPr>
          <w:ilvl w:val="0"/>
          <w:numId w:val="1"/>
        </w:numPr>
        <w:tabs>
          <w:tab w:val="left" w:pos="5577"/>
          <w:tab w:val="left" w:pos="5579"/>
        </w:tabs>
        <w:spacing w:before="299"/>
        <w:ind w:left="5579" w:right="1116"/>
        <w:rPr>
          <w:sz w:val="25"/>
        </w:rPr>
      </w:pPr>
      <w:r>
        <w:rPr>
          <w:color w:val="143683"/>
          <w:sz w:val="25"/>
        </w:rPr>
        <w:t>Survivors</w:t>
      </w:r>
      <w:r>
        <w:rPr>
          <w:color w:val="143683"/>
          <w:spacing w:val="-7"/>
          <w:sz w:val="25"/>
        </w:rPr>
        <w:t xml:space="preserve"> </w:t>
      </w:r>
      <w:r>
        <w:rPr>
          <w:color w:val="143683"/>
          <w:sz w:val="25"/>
        </w:rPr>
        <w:t>are</w:t>
      </w:r>
      <w:r>
        <w:rPr>
          <w:color w:val="143683"/>
          <w:spacing w:val="-6"/>
          <w:sz w:val="25"/>
        </w:rPr>
        <w:t xml:space="preserve"> </w:t>
      </w:r>
      <w:r>
        <w:rPr>
          <w:color w:val="143683"/>
          <w:sz w:val="25"/>
        </w:rPr>
        <w:t>served</w:t>
      </w:r>
      <w:r>
        <w:rPr>
          <w:color w:val="143683"/>
          <w:spacing w:val="-7"/>
          <w:sz w:val="25"/>
        </w:rPr>
        <w:t xml:space="preserve"> </w:t>
      </w:r>
      <w:r>
        <w:rPr>
          <w:color w:val="143683"/>
          <w:sz w:val="25"/>
        </w:rPr>
        <w:t>by</w:t>
      </w:r>
      <w:r>
        <w:rPr>
          <w:color w:val="143683"/>
          <w:spacing w:val="-7"/>
          <w:sz w:val="25"/>
        </w:rPr>
        <w:t xml:space="preserve"> </w:t>
      </w:r>
      <w:r>
        <w:rPr>
          <w:color w:val="143683"/>
          <w:sz w:val="25"/>
        </w:rPr>
        <w:t>Person-Centered,</w:t>
      </w:r>
      <w:r>
        <w:rPr>
          <w:color w:val="143683"/>
          <w:spacing w:val="-7"/>
          <w:sz w:val="25"/>
        </w:rPr>
        <w:t xml:space="preserve"> </w:t>
      </w:r>
      <w:r>
        <w:rPr>
          <w:color w:val="143683"/>
          <w:sz w:val="25"/>
        </w:rPr>
        <w:t>Trauma-Informed (PCTI) trained professionals</w:t>
      </w:r>
    </w:p>
    <w:p w14:paraId="6E5FFC2F" w14:textId="77777777" w:rsidR="00047532" w:rsidRDefault="00000000">
      <w:pPr>
        <w:pStyle w:val="ListParagraph"/>
        <w:numPr>
          <w:ilvl w:val="0"/>
          <w:numId w:val="1"/>
        </w:numPr>
        <w:tabs>
          <w:tab w:val="left" w:pos="5587"/>
        </w:tabs>
        <w:spacing w:before="299"/>
        <w:ind w:left="5587" w:right="1051" w:hanging="171"/>
        <w:rPr>
          <w:sz w:val="25"/>
        </w:rPr>
      </w:pPr>
      <w:r>
        <w:rPr>
          <w:color w:val="143683"/>
          <w:sz w:val="25"/>
        </w:rPr>
        <w:t>Offices</w:t>
      </w:r>
      <w:r>
        <w:rPr>
          <w:color w:val="143683"/>
          <w:spacing w:val="-6"/>
          <w:sz w:val="25"/>
        </w:rPr>
        <w:t xml:space="preserve"> </w:t>
      </w:r>
      <w:r>
        <w:rPr>
          <w:color w:val="143683"/>
          <w:sz w:val="25"/>
        </w:rPr>
        <w:t>in</w:t>
      </w:r>
      <w:r>
        <w:rPr>
          <w:color w:val="143683"/>
          <w:spacing w:val="-5"/>
          <w:sz w:val="25"/>
        </w:rPr>
        <w:t xml:space="preserve"> </w:t>
      </w:r>
      <w:r>
        <w:rPr>
          <w:color w:val="143683"/>
          <w:sz w:val="25"/>
        </w:rPr>
        <w:t>Manhattan,</w:t>
      </w:r>
      <w:r>
        <w:rPr>
          <w:color w:val="143683"/>
          <w:spacing w:val="-8"/>
          <w:sz w:val="25"/>
        </w:rPr>
        <w:t xml:space="preserve"> </w:t>
      </w:r>
      <w:r>
        <w:rPr>
          <w:color w:val="143683"/>
          <w:sz w:val="25"/>
        </w:rPr>
        <w:t>Queens,</w:t>
      </w:r>
      <w:r>
        <w:rPr>
          <w:color w:val="143683"/>
          <w:spacing w:val="-6"/>
          <w:sz w:val="25"/>
        </w:rPr>
        <w:t xml:space="preserve"> </w:t>
      </w:r>
      <w:r>
        <w:rPr>
          <w:color w:val="143683"/>
          <w:sz w:val="25"/>
        </w:rPr>
        <w:t>Brooklyn,</w:t>
      </w:r>
      <w:r>
        <w:rPr>
          <w:color w:val="143683"/>
          <w:spacing w:val="-6"/>
          <w:sz w:val="25"/>
        </w:rPr>
        <w:t xml:space="preserve"> </w:t>
      </w:r>
      <w:r>
        <w:rPr>
          <w:color w:val="143683"/>
          <w:sz w:val="25"/>
        </w:rPr>
        <w:t>the</w:t>
      </w:r>
      <w:r>
        <w:rPr>
          <w:color w:val="143683"/>
          <w:spacing w:val="-7"/>
          <w:sz w:val="25"/>
        </w:rPr>
        <w:t xml:space="preserve"> </w:t>
      </w:r>
      <w:r>
        <w:rPr>
          <w:color w:val="143683"/>
          <w:sz w:val="25"/>
        </w:rPr>
        <w:t>Bronx, and Nassau County</w:t>
      </w:r>
    </w:p>
    <w:p w14:paraId="735A9939" w14:textId="77777777" w:rsidR="00047532" w:rsidRDefault="00000000">
      <w:pPr>
        <w:pStyle w:val="ListParagraph"/>
        <w:numPr>
          <w:ilvl w:val="0"/>
          <w:numId w:val="1"/>
        </w:numPr>
        <w:tabs>
          <w:tab w:val="left" w:pos="5586"/>
        </w:tabs>
        <w:ind w:left="5586" w:hanging="171"/>
        <w:rPr>
          <w:sz w:val="25"/>
        </w:rPr>
      </w:pPr>
      <w:r>
        <w:rPr>
          <w:color w:val="143683"/>
          <w:sz w:val="25"/>
        </w:rPr>
        <w:t>Core</w:t>
      </w:r>
      <w:r>
        <w:rPr>
          <w:color w:val="143683"/>
          <w:spacing w:val="-6"/>
          <w:sz w:val="25"/>
        </w:rPr>
        <w:t xml:space="preserve"> </w:t>
      </w:r>
      <w:r>
        <w:rPr>
          <w:color w:val="143683"/>
          <w:sz w:val="25"/>
        </w:rPr>
        <w:t>services:</w:t>
      </w:r>
      <w:r>
        <w:rPr>
          <w:color w:val="143683"/>
          <w:spacing w:val="-7"/>
          <w:sz w:val="25"/>
        </w:rPr>
        <w:t xml:space="preserve"> </w:t>
      </w:r>
      <w:r>
        <w:rPr>
          <w:color w:val="143683"/>
          <w:sz w:val="25"/>
        </w:rPr>
        <w:t>enhanced</w:t>
      </w:r>
      <w:r>
        <w:rPr>
          <w:color w:val="143683"/>
          <w:spacing w:val="-7"/>
          <w:sz w:val="25"/>
        </w:rPr>
        <w:t xml:space="preserve"> </w:t>
      </w:r>
      <w:r>
        <w:rPr>
          <w:color w:val="143683"/>
          <w:sz w:val="25"/>
        </w:rPr>
        <w:t>case</w:t>
      </w:r>
      <w:r>
        <w:rPr>
          <w:color w:val="143683"/>
          <w:spacing w:val="-6"/>
          <w:sz w:val="25"/>
        </w:rPr>
        <w:t xml:space="preserve"> </w:t>
      </w:r>
      <w:r>
        <w:rPr>
          <w:color w:val="143683"/>
          <w:sz w:val="25"/>
        </w:rPr>
        <w:t>management,</w:t>
      </w:r>
      <w:r>
        <w:rPr>
          <w:color w:val="143683"/>
          <w:spacing w:val="-9"/>
          <w:sz w:val="25"/>
        </w:rPr>
        <w:t xml:space="preserve"> </w:t>
      </w:r>
      <w:r>
        <w:rPr>
          <w:color w:val="143683"/>
          <w:sz w:val="25"/>
        </w:rPr>
        <w:t>subsidized home care, emergency financial assistance, social events, guardianship and financial management, services for Russian-speakers, Witness Theater, and Holocaust education for the next generation</w:t>
      </w:r>
    </w:p>
    <w:p w14:paraId="75B50D2D" w14:textId="77777777" w:rsidR="00047532" w:rsidRDefault="00047532">
      <w:pPr>
        <w:rPr>
          <w:sz w:val="25"/>
        </w:rPr>
      </w:pPr>
    </w:p>
    <w:p w14:paraId="3DC75FB9" w14:textId="77777777" w:rsidR="00047532" w:rsidRDefault="00047532">
      <w:pPr>
        <w:spacing w:before="61"/>
        <w:rPr>
          <w:sz w:val="25"/>
        </w:rPr>
      </w:pPr>
    </w:p>
    <w:p w14:paraId="24B01719" w14:textId="77777777" w:rsidR="00047532" w:rsidRDefault="00000000">
      <w:pPr>
        <w:ind w:left="520" w:right="521"/>
        <w:jc w:val="center"/>
        <w:rPr>
          <w:b/>
          <w:sz w:val="32"/>
        </w:rPr>
      </w:pPr>
      <w:hyperlink r:id="rId11">
        <w:r>
          <w:rPr>
            <w:b/>
            <w:color w:val="143683"/>
            <w:sz w:val="32"/>
            <w:u w:val="single" w:color="143683"/>
          </w:rPr>
          <w:t>hspoutreach@selfhelp.net</w:t>
        </w:r>
      </w:hyperlink>
      <w:r>
        <w:rPr>
          <w:b/>
          <w:color w:val="143683"/>
          <w:spacing w:val="-11"/>
          <w:sz w:val="32"/>
        </w:rPr>
        <w:t xml:space="preserve"> </w:t>
      </w:r>
      <w:r>
        <w:rPr>
          <w:b/>
          <w:color w:val="143683"/>
          <w:sz w:val="32"/>
        </w:rPr>
        <w:t>|</w:t>
      </w:r>
      <w:r>
        <w:rPr>
          <w:b/>
          <w:color w:val="143683"/>
          <w:spacing w:val="37"/>
          <w:sz w:val="32"/>
        </w:rPr>
        <w:t xml:space="preserve"> </w:t>
      </w:r>
      <w:r>
        <w:rPr>
          <w:b/>
          <w:color w:val="143683"/>
          <w:sz w:val="32"/>
        </w:rPr>
        <w:t>212-971-5475</w:t>
      </w:r>
      <w:r>
        <w:rPr>
          <w:b/>
          <w:color w:val="143683"/>
          <w:spacing w:val="-12"/>
          <w:sz w:val="32"/>
        </w:rPr>
        <w:t xml:space="preserve"> </w:t>
      </w:r>
      <w:r>
        <w:rPr>
          <w:b/>
          <w:sz w:val="32"/>
        </w:rPr>
        <w:t>|</w:t>
      </w:r>
      <w:r>
        <w:rPr>
          <w:b/>
          <w:spacing w:val="37"/>
          <w:sz w:val="32"/>
        </w:rPr>
        <w:t xml:space="preserve"> </w:t>
      </w:r>
      <w:hyperlink r:id="rId12">
        <w:r>
          <w:rPr>
            <w:b/>
            <w:color w:val="143683"/>
            <w:spacing w:val="-2"/>
            <w:sz w:val="32"/>
            <w:u w:val="single" w:color="143683"/>
          </w:rPr>
          <w:t>www.selfhelp.net</w:t>
        </w:r>
      </w:hyperlink>
    </w:p>
    <w:p w14:paraId="1272DA39" w14:textId="77777777" w:rsidR="00047532" w:rsidRDefault="00047532">
      <w:pPr>
        <w:rPr>
          <w:b/>
          <w:sz w:val="18"/>
        </w:rPr>
      </w:pPr>
    </w:p>
    <w:p w14:paraId="5B2A82C3" w14:textId="77777777" w:rsidR="00047532" w:rsidRDefault="00047532">
      <w:pPr>
        <w:rPr>
          <w:b/>
          <w:sz w:val="18"/>
        </w:rPr>
      </w:pPr>
    </w:p>
    <w:p w14:paraId="08E76CAD" w14:textId="77777777" w:rsidR="00047532" w:rsidRDefault="00047532">
      <w:pPr>
        <w:spacing w:before="215"/>
        <w:rPr>
          <w:b/>
          <w:sz w:val="18"/>
        </w:rPr>
      </w:pPr>
    </w:p>
    <w:p w14:paraId="3140E9A9" w14:textId="77777777" w:rsidR="00047532" w:rsidRDefault="00000000">
      <w:pPr>
        <w:pStyle w:val="BodyText"/>
        <w:ind w:left="720" w:right="706"/>
      </w:pPr>
      <w:r>
        <w:rPr>
          <w:color w:val="143683"/>
        </w:rPr>
        <w:t>We believe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that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everyone deserves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to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age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with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compassionate,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trusted,</w:t>
      </w:r>
      <w:r>
        <w:rPr>
          <w:color w:val="143683"/>
          <w:spacing w:val="-1"/>
        </w:rPr>
        <w:t xml:space="preserve"> </w:t>
      </w:r>
      <w:r>
        <w:rPr>
          <w:color w:val="143683"/>
        </w:rPr>
        <w:t>and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innovative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care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that respects</w:t>
      </w:r>
      <w:r>
        <w:rPr>
          <w:color w:val="143683"/>
          <w:spacing w:val="-4"/>
        </w:rPr>
        <w:t xml:space="preserve"> </w:t>
      </w:r>
      <w:r>
        <w:rPr>
          <w:color w:val="143683"/>
        </w:rPr>
        <w:t>their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life</w:t>
      </w:r>
      <w:r>
        <w:rPr>
          <w:color w:val="143683"/>
          <w:spacing w:val="-3"/>
        </w:rPr>
        <w:t xml:space="preserve"> </w:t>
      </w:r>
      <w:r>
        <w:rPr>
          <w:color w:val="143683"/>
        </w:rPr>
        <w:t>experiences.</w:t>
      </w:r>
      <w:r>
        <w:rPr>
          <w:color w:val="143683"/>
          <w:spacing w:val="-1"/>
        </w:rPr>
        <w:t xml:space="preserve"> </w:t>
      </w:r>
      <w:r>
        <w:rPr>
          <w:color w:val="143683"/>
        </w:rPr>
        <w:t>Our</w:t>
      </w:r>
      <w:r>
        <w:rPr>
          <w:color w:val="143683"/>
          <w:spacing w:val="-2"/>
        </w:rPr>
        <w:t xml:space="preserve"> </w:t>
      </w:r>
      <w:r>
        <w:rPr>
          <w:color w:val="143683"/>
        </w:rPr>
        <w:t>unique approach</w:t>
      </w:r>
      <w:r>
        <w:rPr>
          <w:color w:val="143683"/>
          <w:spacing w:val="40"/>
        </w:rPr>
        <w:t xml:space="preserve"> </w:t>
      </w:r>
      <w:r>
        <w:rPr>
          <w:color w:val="143683"/>
        </w:rPr>
        <w:t>is rooted in our longstanding work with Holocaust survivors, giving us the experience and understanding to meet every challenge. Today, 25,000</w:t>
      </w:r>
      <w:r>
        <w:rPr>
          <w:color w:val="143683"/>
          <w:spacing w:val="40"/>
        </w:rPr>
        <w:t xml:space="preserve"> </w:t>
      </w:r>
      <w:r>
        <w:rPr>
          <w:color w:val="143683"/>
        </w:rPr>
        <w:t>people rely on us for affordable housing, home health care, and community-based services so they can age with dignity and independence. Social</w:t>
      </w:r>
      <w:r>
        <w:rPr>
          <w:color w:val="143683"/>
          <w:spacing w:val="40"/>
        </w:rPr>
        <w:t xml:space="preserve"> </w:t>
      </w:r>
      <w:r>
        <w:rPr>
          <w:color w:val="143683"/>
        </w:rPr>
        <w:t>services to Holocaust survivors have been supported by a grant from the Claims Conference, UJA-Federation, JFNA, NYC Aging, and many others.</w:t>
      </w:r>
    </w:p>
    <w:p w14:paraId="2250D6CE" w14:textId="77777777" w:rsidR="00047532" w:rsidRDefault="00000000">
      <w:pPr>
        <w:spacing w:before="5"/>
        <w:rPr>
          <w:i/>
          <w:sz w:val="14"/>
        </w:rPr>
      </w:pPr>
      <w:r>
        <w:rPr>
          <w:i/>
          <w:noProof/>
          <w:sz w:val="14"/>
        </w:rPr>
        <w:drawing>
          <wp:anchor distT="0" distB="0" distL="0" distR="0" simplePos="0" relativeHeight="487587840" behindDoc="1" locked="0" layoutInCell="1" allowOverlap="1" wp14:anchorId="5DB897D8" wp14:editId="0DA61988">
            <wp:simplePos x="0" y="0"/>
            <wp:positionH relativeFrom="page">
              <wp:posOffset>327661</wp:posOffset>
            </wp:positionH>
            <wp:positionV relativeFrom="paragraph">
              <wp:posOffset>201938</wp:posOffset>
            </wp:positionV>
            <wp:extent cx="2397322" cy="574167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322" cy="574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14"/>
        </w:rPr>
        <w:drawing>
          <wp:anchor distT="0" distB="0" distL="0" distR="0" simplePos="0" relativeHeight="487588352" behindDoc="1" locked="0" layoutInCell="1" allowOverlap="1" wp14:anchorId="382E24A3" wp14:editId="5D405DD3">
            <wp:simplePos x="0" y="0"/>
            <wp:positionH relativeFrom="page">
              <wp:posOffset>2889250</wp:posOffset>
            </wp:positionH>
            <wp:positionV relativeFrom="paragraph">
              <wp:posOffset>134629</wp:posOffset>
            </wp:positionV>
            <wp:extent cx="1134484" cy="32575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484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14"/>
        </w:rPr>
        <w:drawing>
          <wp:anchor distT="0" distB="0" distL="0" distR="0" simplePos="0" relativeHeight="487588864" behindDoc="1" locked="0" layoutInCell="1" allowOverlap="1" wp14:anchorId="095C54FA" wp14:editId="3634AED2">
            <wp:simplePos x="0" y="0"/>
            <wp:positionH relativeFrom="page">
              <wp:posOffset>4271645</wp:posOffset>
            </wp:positionH>
            <wp:positionV relativeFrom="paragraph">
              <wp:posOffset>367673</wp:posOffset>
            </wp:positionV>
            <wp:extent cx="2060008" cy="31089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008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14"/>
        </w:rPr>
        <w:drawing>
          <wp:anchor distT="0" distB="0" distL="0" distR="0" simplePos="0" relativeHeight="487589376" behindDoc="1" locked="0" layoutInCell="1" allowOverlap="1" wp14:anchorId="1E238A61" wp14:editId="548067C8">
            <wp:simplePos x="0" y="0"/>
            <wp:positionH relativeFrom="page">
              <wp:posOffset>6528435</wp:posOffset>
            </wp:positionH>
            <wp:positionV relativeFrom="paragraph">
              <wp:posOffset>125104</wp:posOffset>
            </wp:positionV>
            <wp:extent cx="686403" cy="42062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403" cy="42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47532">
      <w:type w:val="continuous"/>
      <w:pgSz w:w="1223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07F9F"/>
    <w:multiLevelType w:val="hybridMultilevel"/>
    <w:tmpl w:val="BBB8F8C0"/>
    <w:lvl w:ilvl="0" w:tplc="68866566">
      <w:numFmt w:val="bullet"/>
      <w:lvlText w:val=""/>
      <w:lvlJc w:val="left"/>
      <w:pPr>
        <w:ind w:left="5580" w:hanging="164"/>
      </w:pPr>
      <w:rPr>
        <w:rFonts w:ascii="Symbol" w:eastAsia="Symbol" w:hAnsi="Symbol" w:cs="Symbol" w:hint="default"/>
        <w:b w:val="0"/>
        <w:bCs w:val="0"/>
        <w:i w:val="0"/>
        <w:iCs w:val="0"/>
        <w:color w:val="143683"/>
        <w:spacing w:val="0"/>
        <w:w w:val="99"/>
        <w:sz w:val="25"/>
        <w:szCs w:val="25"/>
        <w:lang w:val="en-US" w:eastAsia="en-US" w:bidi="ar-SA"/>
      </w:rPr>
    </w:lvl>
    <w:lvl w:ilvl="1" w:tplc="59C8E5A4">
      <w:numFmt w:val="bullet"/>
      <w:lvlText w:val="•"/>
      <w:lvlJc w:val="left"/>
      <w:pPr>
        <w:ind w:left="6244" w:hanging="164"/>
      </w:pPr>
      <w:rPr>
        <w:rFonts w:hint="default"/>
        <w:lang w:val="en-US" w:eastAsia="en-US" w:bidi="ar-SA"/>
      </w:rPr>
    </w:lvl>
    <w:lvl w:ilvl="2" w:tplc="423EB4BE">
      <w:numFmt w:val="bullet"/>
      <w:lvlText w:val="•"/>
      <w:lvlJc w:val="left"/>
      <w:pPr>
        <w:ind w:left="6909" w:hanging="164"/>
      </w:pPr>
      <w:rPr>
        <w:rFonts w:hint="default"/>
        <w:lang w:val="en-US" w:eastAsia="en-US" w:bidi="ar-SA"/>
      </w:rPr>
    </w:lvl>
    <w:lvl w:ilvl="3" w:tplc="8B0E06A2">
      <w:numFmt w:val="bullet"/>
      <w:lvlText w:val="•"/>
      <w:lvlJc w:val="left"/>
      <w:pPr>
        <w:ind w:left="7573" w:hanging="164"/>
      </w:pPr>
      <w:rPr>
        <w:rFonts w:hint="default"/>
        <w:lang w:val="en-US" w:eastAsia="en-US" w:bidi="ar-SA"/>
      </w:rPr>
    </w:lvl>
    <w:lvl w:ilvl="4" w:tplc="E1B8EACC">
      <w:numFmt w:val="bullet"/>
      <w:lvlText w:val="•"/>
      <w:lvlJc w:val="left"/>
      <w:pPr>
        <w:ind w:left="8238" w:hanging="164"/>
      </w:pPr>
      <w:rPr>
        <w:rFonts w:hint="default"/>
        <w:lang w:val="en-US" w:eastAsia="en-US" w:bidi="ar-SA"/>
      </w:rPr>
    </w:lvl>
    <w:lvl w:ilvl="5" w:tplc="16503A28">
      <w:numFmt w:val="bullet"/>
      <w:lvlText w:val="•"/>
      <w:lvlJc w:val="left"/>
      <w:pPr>
        <w:ind w:left="8902" w:hanging="164"/>
      </w:pPr>
      <w:rPr>
        <w:rFonts w:hint="default"/>
        <w:lang w:val="en-US" w:eastAsia="en-US" w:bidi="ar-SA"/>
      </w:rPr>
    </w:lvl>
    <w:lvl w:ilvl="6" w:tplc="7F6E456A">
      <w:numFmt w:val="bullet"/>
      <w:lvlText w:val="•"/>
      <w:lvlJc w:val="left"/>
      <w:pPr>
        <w:ind w:left="9567" w:hanging="164"/>
      </w:pPr>
      <w:rPr>
        <w:rFonts w:hint="default"/>
        <w:lang w:val="en-US" w:eastAsia="en-US" w:bidi="ar-SA"/>
      </w:rPr>
    </w:lvl>
    <w:lvl w:ilvl="7" w:tplc="4E0212C6">
      <w:numFmt w:val="bullet"/>
      <w:lvlText w:val="•"/>
      <w:lvlJc w:val="left"/>
      <w:pPr>
        <w:ind w:left="10231" w:hanging="164"/>
      </w:pPr>
      <w:rPr>
        <w:rFonts w:hint="default"/>
        <w:lang w:val="en-US" w:eastAsia="en-US" w:bidi="ar-SA"/>
      </w:rPr>
    </w:lvl>
    <w:lvl w:ilvl="8" w:tplc="BA70FB8E">
      <w:numFmt w:val="bullet"/>
      <w:lvlText w:val="•"/>
      <w:lvlJc w:val="left"/>
      <w:pPr>
        <w:ind w:left="10896" w:hanging="164"/>
      </w:pPr>
      <w:rPr>
        <w:rFonts w:hint="default"/>
        <w:lang w:val="en-US" w:eastAsia="en-US" w:bidi="ar-SA"/>
      </w:rPr>
    </w:lvl>
  </w:abstractNum>
  <w:num w:numId="1" w16cid:durableId="165016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532"/>
    <w:rsid w:val="00047532"/>
    <w:rsid w:val="00162372"/>
    <w:rsid w:val="0097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E1ADD"/>
  <w15:docId w15:val="{938638F2-31AF-4EC9-9C8F-99EDCA3D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paragraph" w:styleId="Heading1">
    <w:name w:val="heading 1"/>
    <w:basedOn w:val="Normal"/>
    <w:uiPriority w:val="9"/>
    <w:qFormat/>
    <w:pPr>
      <w:ind w:left="567" w:right="521"/>
      <w:jc w:val="center"/>
      <w:outlineLvl w:val="0"/>
    </w:pPr>
    <w:rPr>
      <w:rFonts w:ascii="Palatino Linotype" w:eastAsia="Palatino Linotype" w:hAnsi="Palatino Linotype" w:cs="Palatino Linotype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98"/>
      <w:ind w:left="5579" w:right="729" w:hanging="1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poutreach@selfhelp.net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selfhelp.ne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mailto:hspoutreach@selfhelp.net" TargetMode="External"/><Relationship Id="rId11" Type="http://schemas.openxmlformats.org/officeDocument/2006/relationships/hyperlink" Target="mailto:hspoutreach@selfhelp.net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1417</Characters>
  <Application>Microsoft Office Word</Application>
  <DocSecurity>0</DocSecurity>
  <Lines>37</Lines>
  <Paragraphs>11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 Pineda</dc:creator>
  <dc:description/>
  <cp:lastModifiedBy>Yirong Wang</cp:lastModifiedBy>
  <cp:revision>2</cp:revision>
  <dcterms:created xsi:type="dcterms:W3CDTF">2025-11-10T20:44:00Z</dcterms:created>
  <dcterms:modified xsi:type="dcterms:W3CDTF">2025-11-10T20:46:00Z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2025-11-10T00:00:00Z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D:20241015182326</vt:lpwstr>
  </property>
  <property fmtid="{D5CDD505-2E9C-101B-9397-08002B2CF9AE}" pid="7" name="GrammarlyDocumentId">
    <vt:lpwstr>4ba1a4fc-58e8-4be9-b068-cde233b72003</vt:lpwstr>
  </property>
</Properties>
</file>